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right"/>
        <w:rPr>
          <w:sz w:val="24"/>
          <w:szCs w:val="24"/>
        </w:rPr>
      </w:pPr>
      <w:r>
        <w:rPr>
          <w:rFonts w:eastAsia="Times New Roman"/>
          <w:spacing w:val="0"/>
          <w:sz w:val="22"/>
          <w:szCs w:val="22"/>
        </w:rPr>
        <w:t>Утверждено приказом главного врача</w:t>
      </w:r>
    </w:p>
    <w:p>
      <w:pPr>
        <w:pStyle w:val="Normal"/>
        <w:shd w:val="clear" w:fill="FFFFFF"/>
        <w:jc w:val="right"/>
        <w:rPr/>
      </w:pPr>
      <w:r>
        <w:rPr>
          <w:rFonts w:eastAsia="Times New Roman"/>
          <w:spacing w:val="0"/>
          <w:sz w:val="22"/>
          <w:szCs w:val="22"/>
        </w:rPr>
        <w:t xml:space="preserve">от 16 сентября 2019  г. № </w:t>
      </w:r>
      <w:r>
        <w:rPr>
          <w:rFonts w:eastAsia="Times New Roman"/>
          <w:spacing w:val="0"/>
          <w:sz w:val="22"/>
          <w:szCs w:val="22"/>
        </w:rPr>
        <w:t>615</w:t>
      </w:r>
    </w:p>
    <w:p>
      <w:pPr>
        <w:pStyle w:val="Normal"/>
        <w:shd w:val="clear" w:fill="FFFFFF"/>
        <w:jc w:val="right"/>
        <w:rPr>
          <w:rFonts w:eastAsia="Times New Roman"/>
          <w:spacing w:val="0"/>
        </w:rPr>
      </w:pPr>
      <w:r>
        <w:rPr>
          <w:rFonts w:eastAsia="Times New Roman"/>
          <w:spacing w:val="0"/>
        </w:rPr>
      </w:r>
    </w:p>
    <w:p>
      <w:pPr>
        <w:pStyle w:val="Normal"/>
        <w:widowControl w:val="false"/>
        <w:shd w:val="clear" w:fill="FFFFFF"/>
        <w:suppressAutoHyphens w:val="true"/>
        <w:bidi w:val="0"/>
        <w:spacing w:lineRule="atLeast" w:line="100" w:before="0" w:after="0"/>
        <w:ind w:left="2948" w:right="1077" w:hanging="1814"/>
        <w:jc w:val="left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Положение о службе предпринимательской деятельности ГБУЗ Архангельской области «НЦГБ»</w:t>
      </w:r>
    </w:p>
    <w:p>
      <w:pPr>
        <w:pStyle w:val="ListParagraph"/>
        <w:numPr>
          <w:ilvl w:val="0"/>
          <w:numId w:val="0"/>
        </w:numPr>
        <w:shd w:val="clear" w:fill="FFFFFF"/>
        <w:ind w:left="720" w:right="0" w:hanging="0"/>
        <w:jc w:val="both"/>
        <w:rPr>
          <w:rFonts w:eastAsia="Times New Roman"/>
          <w:b/>
          <w:b/>
          <w:bCs/>
          <w:spacing w:val="0"/>
          <w:sz w:val="26"/>
          <w:szCs w:val="26"/>
        </w:rPr>
      </w:pPr>
      <w:r>
        <w:rPr>
          <w:rFonts w:eastAsia="Times New Roman"/>
          <w:b/>
          <w:bCs/>
          <w:spacing w:val="0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hd w:val="clear" w:fill="FFFFFF"/>
        <w:ind w:left="720" w:right="0" w:hanging="0"/>
        <w:jc w:val="both"/>
        <w:rPr/>
      </w:pPr>
      <w:r>
        <w:rPr>
          <w:rFonts w:eastAsia="Times New Roman"/>
          <w:b/>
          <w:bCs/>
          <w:spacing w:val="0"/>
          <w:sz w:val="26"/>
          <w:szCs w:val="26"/>
        </w:rPr>
        <w:t xml:space="preserve">     </w:t>
      </w:r>
      <w:r>
        <w:rPr>
          <w:rFonts w:eastAsia="Times New Roman"/>
          <w:b/>
          <w:bCs/>
          <w:spacing w:val="0"/>
          <w:sz w:val="26"/>
          <w:szCs w:val="26"/>
        </w:rPr>
        <w:t>1.     Общие положения, цели и задачи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214" w:leader="none"/>
        </w:tabs>
        <w:ind w:left="38" w:right="29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   </w:t>
      </w:r>
      <w:r>
        <w:rPr>
          <w:rFonts w:eastAsia="Times New Roman"/>
          <w:spacing w:val="0"/>
          <w:sz w:val="26"/>
          <w:szCs w:val="26"/>
        </w:rPr>
        <w:t xml:space="preserve">1.1.  Служба предпринимательской деятельности (далее – Служба) по оказанию платных медицинских и иных услуг, является структурным подразделением Государственного </w:t>
      </w:r>
      <w:r>
        <w:rPr>
          <w:rFonts w:eastAsia="Times New Roman"/>
          <w:sz w:val="26"/>
          <w:szCs w:val="26"/>
        </w:rPr>
        <w:t xml:space="preserve">бюджетного учреждения Архангельской области «Новодвинская центральная </w:t>
      </w:r>
      <w:r>
        <w:rPr>
          <w:rFonts w:eastAsia="Times New Roman"/>
          <w:spacing w:val="0"/>
          <w:sz w:val="26"/>
          <w:szCs w:val="26"/>
        </w:rPr>
        <w:t xml:space="preserve">городская больница» (далее - Учреждение), имеет основную цель более полного </w:t>
      </w:r>
      <w:r>
        <w:rPr>
          <w:rFonts w:eastAsia="Times New Roman"/>
          <w:sz w:val="26"/>
          <w:szCs w:val="26"/>
        </w:rPr>
        <w:t xml:space="preserve">удовлетворения потребности населения в медицинской и медико-социальной </w:t>
      </w:r>
      <w:r>
        <w:rPr>
          <w:rFonts w:eastAsia="Times New Roman"/>
          <w:spacing w:val="0"/>
          <w:sz w:val="26"/>
          <w:szCs w:val="26"/>
        </w:rPr>
        <w:t>помощи, а также привлечения дополнительных финансовых средств для материально-</w:t>
      </w:r>
      <w:r>
        <w:rPr>
          <w:rFonts w:eastAsia="Times New Roman"/>
          <w:sz w:val="26"/>
          <w:szCs w:val="26"/>
        </w:rPr>
        <w:t xml:space="preserve">технического развития Учреждения и </w:t>
      </w:r>
      <w:r>
        <w:rPr>
          <w:rFonts w:eastAsia="Times New Roman"/>
          <w:sz w:val="26"/>
          <w:szCs w:val="26"/>
          <w:shd w:fill="FFFFFF" w:val="clear"/>
        </w:rPr>
        <w:t>повышения фонда оплаты труда.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214" w:leader="none"/>
        </w:tabs>
        <w:ind w:right="0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  </w:t>
      </w:r>
      <w:r>
        <w:rPr>
          <w:rFonts w:eastAsia="Times New Roman"/>
          <w:spacing w:val="0"/>
          <w:sz w:val="26"/>
          <w:szCs w:val="26"/>
        </w:rPr>
        <w:t>1.2. Задачами Службы являются: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99" w:leader="none"/>
        </w:tabs>
        <w:ind w:left="72" w:right="53" w:firstLine="706"/>
        <w:jc w:val="both"/>
        <w:rPr>
          <w:rFonts w:eastAsia="Times New Roman"/>
          <w:spacing w:val="0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- реализация дополнительных медицинских и иных услуг населению, </w:t>
      </w:r>
      <w:r>
        <w:rPr>
          <w:rFonts w:eastAsia="Times New Roman"/>
          <w:spacing w:val="0"/>
          <w:sz w:val="26"/>
          <w:szCs w:val="26"/>
        </w:rPr>
        <w:t>привлечение дополнительных финансовых средств для материально-технического развития Учреждения, а также материальное поощрение его работников;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1099" w:leader="none"/>
        </w:tabs>
        <w:ind w:left="72" w:right="58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более полное удовлетворение потребностей граждан в получении медицинской помощи;</w:t>
      </w:r>
    </w:p>
    <w:p>
      <w:pPr>
        <w:pStyle w:val="Normal"/>
        <w:shd w:val="clear" w:fill="FFFFFF"/>
        <w:tabs>
          <w:tab w:val="left" w:pos="922" w:leader="none"/>
        </w:tabs>
        <w:ind w:left="773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 xml:space="preserve"> </w:t>
      </w:r>
      <w:r>
        <w:rPr>
          <w:rFonts w:eastAsia="Times New Roman"/>
          <w:spacing w:val="0"/>
          <w:sz w:val="26"/>
          <w:szCs w:val="26"/>
        </w:rPr>
        <w:t>обеспечение высокого качества оказываемых услуг;</w:t>
      </w:r>
    </w:p>
    <w:p>
      <w:pPr>
        <w:pStyle w:val="Normal"/>
        <w:shd w:val="clear" w:fill="FFFFFF"/>
        <w:tabs>
          <w:tab w:val="left" w:pos="1003" w:leader="none"/>
        </w:tabs>
        <w:ind w:left="72" w:right="77" w:firstLine="696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</w:r>
      <w:r>
        <w:rPr>
          <w:rFonts w:eastAsia="Times New Roman"/>
          <w:spacing w:val="0"/>
          <w:sz w:val="26"/>
          <w:szCs w:val="26"/>
        </w:rPr>
        <w:t xml:space="preserve">освоение и внедрение в практику новых эффективных методов лечения, </w:t>
      </w:r>
      <w:r>
        <w:rPr>
          <w:rFonts w:eastAsia="Times New Roman"/>
          <w:sz w:val="26"/>
          <w:szCs w:val="26"/>
        </w:rPr>
        <w:t>организационных форм работы;</w:t>
      </w:r>
    </w:p>
    <w:p>
      <w:pPr>
        <w:pStyle w:val="Normal"/>
        <w:shd w:val="clear" w:fill="FFFFFF"/>
        <w:tabs>
          <w:tab w:val="left" w:pos="1128" w:leader="none"/>
        </w:tabs>
        <w:ind w:left="62" w:right="77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информационное обеспечение населения о лечебно-диагностических возможностях Учреждения;</w:t>
      </w:r>
    </w:p>
    <w:p>
      <w:pPr>
        <w:pStyle w:val="Normal"/>
        <w:shd w:val="clear" w:fill="FFFFFF"/>
        <w:tabs>
          <w:tab w:val="left" w:pos="936" w:leader="none"/>
        </w:tabs>
        <w:ind w:left="34" w:right="82" w:firstLine="696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</w:r>
      <w:r>
        <w:rPr>
          <w:rFonts w:eastAsia="Times New Roman"/>
          <w:spacing w:val="0"/>
          <w:sz w:val="26"/>
          <w:szCs w:val="26"/>
        </w:rPr>
        <w:t xml:space="preserve">ведение маркетинга платных услуг, в том числе: расширение спектра услуг, </w:t>
      </w:r>
      <w:r>
        <w:rPr>
          <w:rFonts w:eastAsia="Times New Roman"/>
          <w:sz w:val="26"/>
          <w:szCs w:val="26"/>
        </w:rPr>
        <w:t xml:space="preserve">предлагаемых населению; изучение рынка и прогнозирование спроса на различные виды платных услуг; разработка ценовой политики (установление оптимальных </w:t>
      </w:r>
      <w:r>
        <w:rPr>
          <w:rFonts w:eastAsia="Times New Roman"/>
          <w:spacing w:val="0"/>
          <w:sz w:val="26"/>
          <w:szCs w:val="26"/>
        </w:rPr>
        <w:t>расценок на услуги с учетом спроса и предложений); развитие сервисных услуг.</w:t>
      </w:r>
    </w:p>
    <w:p>
      <w:pPr>
        <w:pStyle w:val="Normal"/>
        <w:shd w:val="clear" w:fill="FFFFFF"/>
        <w:tabs>
          <w:tab w:val="left" w:pos="936" w:leader="none"/>
        </w:tabs>
        <w:ind w:right="82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    </w:t>
      </w:r>
      <w:r>
        <w:rPr>
          <w:spacing w:val="0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rFonts w:eastAsia="Times New Roman"/>
          <w:spacing w:val="0"/>
          <w:sz w:val="26"/>
          <w:szCs w:val="26"/>
        </w:rPr>
        <w:t xml:space="preserve">Оказание Службой платных медицинских и иных услуг осуществляется </w:t>
      </w:r>
      <w:r>
        <w:rPr>
          <w:rFonts w:eastAsia="Times New Roman"/>
          <w:sz w:val="26"/>
          <w:szCs w:val="26"/>
        </w:rPr>
        <w:t>на основании: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9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- Федерального закона от 21 ноября 2011 года N 323-ФЗ "Об основах охраны здоровья граждан в Российской Федерации";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9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Федерального закона от 29 ноября 2010 г. N 326-ФЗ "Об обязательном медицинском страховании в Российской Федерации";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9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Федерального закона от 7 февраля 1992 г. N 2300-I "О защите прав потребителей"</w:t>
      </w:r>
    </w:p>
    <w:p>
      <w:pPr>
        <w:pStyle w:val="1"/>
        <w:spacing w:before="28" w:after="28"/>
        <w:ind w:left="0" w:right="0" w:hanging="0"/>
        <w:jc w:val="both"/>
        <w:rPr>
          <w:sz w:val="26"/>
          <w:szCs w:val="26"/>
        </w:rPr>
      </w:pPr>
      <w:r>
        <w:rPr>
          <w:rFonts w:eastAsia="Times New Roman"/>
          <w:b w:val="false"/>
          <w:sz w:val="26"/>
          <w:szCs w:val="26"/>
        </w:rPr>
        <w:t xml:space="preserve">  </w:t>
      </w:r>
      <w:r>
        <w:rPr>
          <w:rFonts w:eastAsia="Times New Roman"/>
          <w:b w:val="false"/>
          <w:sz w:val="26"/>
          <w:szCs w:val="26"/>
        </w:rPr>
        <w:t>- Постановления Правительства Российской Федерации от 4 октября 2012 г. N 1006 "Об утверждении Правил предоставления медицинскими организациями платных медицинских услуг";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96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- Устава Учреждения;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96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 xml:space="preserve">- лицензии Учреждения на оказание медицинской помощи и осуществление </w:t>
      </w:r>
      <w:r>
        <w:rPr>
          <w:rFonts w:eastAsia="Times New Roman"/>
          <w:sz w:val="26"/>
          <w:szCs w:val="26"/>
        </w:rPr>
        <w:t>медицинской деятельности;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936" w:leader="none"/>
        </w:tabs>
        <w:ind w:right="101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shd w:fill="FFFFFF" w:val="clear"/>
        </w:rPr>
        <w:t xml:space="preserve">  </w:t>
      </w:r>
      <w:r>
        <w:rPr>
          <w:rFonts w:eastAsia="Times New Roman"/>
          <w:sz w:val="26"/>
          <w:szCs w:val="26"/>
          <w:shd w:fill="FFFFFF" w:val="clear"/>
        </w:rPr>
        <w:t>- приказов главного врача Учреждения и настоящего Положения.</w:t>
      </w:r>
    </w:p>
    <w:p>
      <w:pPr>
        <w:pStyle w:val="Normal"/>
        <w:shd w:val="clear" w:fill="FFFFFF"/>
        <w:tabs>
          <w:tab w:val="left" w:pos="851" w:leader="none"/>
          <w:tab w:val="left" w:pos="1334" w:leader="none"/>
        </w:tabs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Оплата   медицинских   и   иных   услуг   осуществляется   на   основании прейскуранта на платные услуги, оказываемые Учреждением.</w:t>
      </w:r>
    </w:p>
    <w:p>
      <w:pPr>
        <w:pStyle w:val="Normal"/>
        <w:shd w:val="clear" w:fill="FFFFFF"/>
        <w:ind w:right="0" w:hanging="0"/>
        <w:rPr>
          <w:sz w:val="26"/>
          <w:szCs w:val="26"/>
        </w:rPr>
      </w:pPr>
      <w:r>
        <w:rPr>
          <w:b/>
          <w:bCs/>
          <w:spacing w:val="0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0"/>
          <w:sz w:val="26"/>
          <w:szCs w:val="26"/>
        </w:rPr>
        <w:t>Управление Службой</w:t>
      </w:r>
    </w:p>
    <w:p>
      <w:pPr>
        <w:pStyle w:val="Normal"/>
        <w:shd w:val="clear" w:fill="FFFFFF"/>
        <w:tabs>
          <w:tab w:val="left" w:pos="1286" w:leader="none"/>
        </w:tabs>
        <w:ind w:right="77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>2.1.</w:t>
      </w:r>
      <w:r>
        <w:rPr>
          <w:rFonts w:eastAsia="Times New Roman"/>
          <w:sz w:val="26"/>
          <w:szCs w:val="26"/>
        </w:rPr>
        <w:t>Главный врач Учреждения осуществляет контроль за деятельностью Службы, прием и увольнение сотрудников, издает приказы по организации деятельности Службы.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34" w:right="67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  </w:t>
      </w:r>
      <w:r>
        <w:rPr>
          <w:spacing w:val="0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pacing w:val="0"/>
          <w:sz w:val="26"/>
          <w:szCs w:val="26"/>
        </w:rPr>
        <w:t>Общее руководство деятельностью Службы осуществляет начальник Службы,</w:t>
      </w:r>
      <w:r>
        <w:rPr>
          <w:rFonts w:eastAsia="Times New Roman"/>
          <w:spacing w:val="0"/>
          <w:sz w:val="26"/>
          <w:szCs w:val="26"/>
          <w:shd w:fill="FFFFFF" w:val="clear"/>
        </w:rPr>
        <w:t xml:space="preserve"> назначаемый на должность главным врачом Учреждения и находящийся в его прямом подчинении.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2.3.  Служба состоит из следующих структурных подразделений: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ab/>
        <w:t>- отделение медицинских осмотров;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ab/>
        <w:t>- отделение платной терапевтической и ортопедической стоматологии;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ab/>
        <w:t>- кабинет по предрейсовым и послерейсовым осмотрам;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>
        <w:rPr>
          <w:rFonts w:eastAsia="Times New Roman"/>
          <w:sz w:val="26"/>
          <w:szCs w:val="26"/>
        </w:rPr>
        <w:t>- кабинет дополнительных услуг;</w:t>
      </w:r>
    </w:p>
    <w:p>
      <w:pPr>
        <w:pStyle w:val="Normal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>
        <w:rPr>
          <w:rFonts w:eastAsia="Times New Roman"/>
          <w:sz w:val="26"/>
          <w:szCs w:val="26"/>
        </w:rPr>
        <w:t>- консультативный кабинет.</w:t>
      </w:r>
    </w:p>
    <w:p>
      <w:pPr>
        <w:pStyle w:val="Normal"/>
        <w:shd w:val="clear" w:fill="FFFFFF"/>
        <w:tabs>
          <w:tab w:val="left" w:pos="1171" w:leader="none"/>
        </w:tabs>
        <w:ind w:left="0" w:right="72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>2.4. Непосредственное руководство структурными подразделениями Службы осуществляется заведующими этих подразделений, которые подчиняются начальнику Службы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hd w:val="clear" w:fill="FFFFFF"/>
        <w:tabs>
          <w:tab w:val="left" w:pos="851" w:leader="none"/>
          <w:tab w:val="left" w:pos="13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ind w:right="0" w:hanging="0"/>
        <w:jc w:val="left"/>
        <w:rPr>
          <w:sz w:val="26"/>
          <w:szCs w:val="26"/>
        </w:rPr>
      </w:pPr>
      <w:r>
        <w:rPr>
          <w:b/>
          <w:bCs/>
          <w:spacing w:val="0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0"/>
          <w:sz w:val="26"/>
          <w:szCs w:val="26"/>
        </w:rPr>
        <w:t>Организация деятельности Службы</w:t>
      </w:r>
    </w:p>
    <w:p>
      <w:pPr>
        <w:pStyle w:val="Normal"/>
        <w:shd w:val="clear" w:fill="FFFFFF"/>
        <w:tabs>
          <w:tab w:val="left" w:pos="1229" w:leader="none"/>
        </w:tabs>
        <w:ind w:left="0" w:right="120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>3.1. Служба оказывает платные медицинские и иные услуги согласно прейскуранту, утвержденному приказом главного врача Учреждения.</w:t>
      </w:r>
    </w:p>
    <w:p>
      <w:pPr>
        <w:pStyle w:val="Normal"/>
        <w:shd w:val="clear" w:fill="FFFFFF"/>
        <w:tabs>
          <w:tab w:val="left" w:pos="1229" w:leader="none"/>
        </w:tabs>
        <w:ind w:left="0" w:right="115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 xml:space="preserve">3.2. Штатное расписание Службы утверждается приказом главного врача </w:t>
      </w:r>
      <w:r>
        <w:rPr>
          <w:rFonts w:eastAsia="Times New Roman"/>
          <w:sz w:val="26"/>
          <w:szCs w:val="26"/>
        </w:rPr>
        <w:t>Учреждения.</w:t>
      </w:r>
    </w:p>
    <w:p>
      <w:pPr>
        <w:pStyle w:val="Normal"/>
        <w:shd w:val="clear" w:fill="FFFFFF"/>
        <w:tabs>
          <w:tab w:val="left" w:pos="1229" w:leader="none"/>
        </w:tabs>
        <w:ind w:left="0" w:right="120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3.3. Расчет количества штатных должностей проводится в зависимости от объема оказываемых услуг и фактической потребности. </w:t>
      </w:r>
    </w:p>
    <w:p>
      <w:pPr>
        <w:pStyle w:val="Normal"/>
        <w:shd w:val="clear" w:fill="FFFFFF"/>
        <w:tabs>
          <w:tab w:val="left" w:pos="1320" w:leader="none"/>
        </w:tabs>
        <w:jc w:val="both"/>
        <w:rPr>
          <w:rFonts w:eastAsia="Times New Roman"/>
          <w:spacing w:val="0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3.4. Сотрудники Службы принимаются на работу и освобождаются от </w:t>
      </w:r>
      <w:r>
        <w:rPr>
          <w:rFonts w:eastAsia="Times New Roman"/>
          <w:spacing w:val="0"/>
          <w:sz w:val="26"/>
          <w:szCs w:val="26"/>
        </w:rPr>
        <w:t>должности приказом главного врача Учреждения.</w:t>
      </w:r>
    </w:p>
    <w:p>
      <w:pPr>
        <w:pStyle w:val="Normal"/>
        <w:shd w:val="clear" w:fill="FFFFFF"/>
        <w:tabs>
          <w:tab w:val="left" w:pos="1320" w:leader="none"/>
        </w:tabs>
        <w:ind w:left="0" w:right="14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>3.5. Работа сотрудников Службы регламентируется правилами внутреннего трудового распорядка Учреждения и должностными инструкциями.</w:t>
      </w:r>
    </w:p>
    <w:p>
      <w:pPr>
        <w:pStyle w:val="Normal"/>
        <w:shd w:val="clear" w:fill="FFFFFF"/>
        <w:tabs>
          <w:tab w:val="left" w:pos="1440" w:leader="none"/>
        </w:tabs>
        <w:ind w:left="0" w:right="1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3.6. К выполнению платных услуг могут привлекаться сотрудники </w:t>
      </w:r>
      <w:r>
        <w:rPr>
          <w:rFonts w:eastAsia="Times New Roman"/>
          <w:spacing w:val="0"/>
          <w:sz w:val="26"/>
          <w:szCs w:val="26"/>
        </w:rPr>
        <w:t xml:space="preserve">Учреждения, имеющие сертификаты специалиста и прошедшие плановую подготовку </w:t>
      </w:r>
      <w:r>
        <w:rPr>
          <w:rFonts w:eastAsia="Times New Roman"/>
          <w:sz w:val="26"/>
          <w:szCs w:val="26"/>
        </w:rPr>
        <w:t>по соответствующей специальности.</w:t>
      </w:r>
    </w:p>
    <w:p>
      <w:pPr>
        <w:pStyle w:val="Normal"/>
        <w:shd w:val="clear" w:fill="FFFFFF"/>
        <w:tabs>
          <w:tab w:val="left" w:pos="1440" w:leader="none"/>
        </w:tabs>
        <w:ind w:left="0" w:right="19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3.7. Привлечение специалистов сторонних медицинских учреждений производится на основе договоров возмездного оказания услуг.</w:t>
      </w:r>
    </w:p>
    <w:p>
      <w:pPr>
        <w:pStyle w:val="Normal"/>
        <w:shd w:val="clear" w:fill="FFFFFF"/>
        <w:tabs>
          <w:tab w:val="left" w:pos="1234" w:leader="none"/>
        </w:tabs>
        <w:ind w:left="77" w:right="34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3.8.</w:t>
      </w:r>
      <w:r>
        <w:rPr>
          <w:sz w:val="26"/>
          <w:szCs w:val="26"/>
        </w:rPr>
        <w:tab/>
      </w:r>
      <w:r>
        <w:rPr>
          <w:rFonts w:eastAsia="Times New Roman"/>
          <w:spacing w:val="0"/>
          <w:sz w:val="26"/>
          <w:szCs w:val="26"/>
        </w:rPr>
        <w:t>Сотрудники структурных подразделений Учреждения принимают участие в оказании платных услуг в свободное от основной работы время.</w:t>
      </w:r>
    </w:p>
    <w:p>
      <w:pPr>
        <w:pStyle w:val="Normal"/>
        <w:shd w:val="clear" w:fill="FFFFFF"/>
        <w:tabs>
          <w:tab w:val="left" w:pos="1234" w:leader="none"/>
        </w:tabs>
        <w:ind w:left="77" w:right="34" w:hanging="0"/>
        <w:jc w:val="left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>Оказание платных медицинских услуг в основное рабочее время допускается в порядке исключения при условии невозможности оказания данных услуг в другое время, при этом продолжительность рабочего дня удлиняется на время оказания платных медицинских 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    </w:t>
      </w:r>
      <w:r>
        <w:rPr>
          <w:spacing w:val="0"/>
          <w:sz w:val="26"/>
          <w:szCs w:val="26"/>
        </w:rPr>
        <w:t>3.9.</w:t>
      </w:r>
      <w:r>
        <w:rPr>
          <w:sz w:val="26"/>
          <w:szCs w:val="26"/>
        </w:rPr>
        <w:tab/>
      </w:r>
      <w:r>
        <w:rPr>
          <w:rFonts w:eastAsia="Times New Roman"/>
          <w:spacing w:val="0"/>
          <w:sz w:val="26"/>
          <w:szCs w:val="26"/>
        </w:rPr>
        <w:t xml:space="preserve">Оплата труда сотрудников Службы, дополнительно привлеченных сотрудников структурных подразделений Учреждения, а также </w:t>
      </w:r>
      <w:r>
        <w:rPr>
          <w:rFonts w:eastAsia="Times New Roman"/>
          <w:sz w:val="26"/>
          <w:szCs w:val="26"/>
        </w:rPr>
        <w:t xml:space="preserve">привлеченных сотрудников других медицинских учреждений производится в соответствии с приказами главного врача Учреждения, </w:t>
      </w:r>
      <w:r>
        <w:rPr>
          <w:rFonts w:eastAsia="Times New Roman"/>
          <w:sz w:val="26"/>
          <w:szCs w:val="26"/>
          <w:shd w:fill="FFFFFF" w:val="clear"/>
        </w:rPr>
        <w:t xml:space="preserve">трудовыми договорами, </w:t>
      </w:r>
      <w:r>
        <w:rPr>
          <w:rFonts w:eastAsia="Times New Roman"/>
          <w:spacing w:val="0"/>
          <w:sz w:val="26"/>
          <w:szCs w:val="26"/>
          <w:shd w:fill="FFFFFF" w:val="clear"/>
        </w:rPr>
        <w:t xml:space="preserve">договорами возмездного оказания услуг и положением </w:t>
      </w:r>
      <w:r>
        <w:rPr>
          <w:bCs/>
          <w:sz w:val="26"/>
          <w:szCs w:val="26"/>
          <w:shd w:fill="FFFFFF" w:val="clear"/>
        </w:rPr>
        <w:t>о системе  оплаты труда и условиях применения доплат и надбавок работников ГБУЗ Архангельской области «НЦГБ».</w:t>
      </w:r>
    </w:p>
    <w:p>
      <w:pPr>
        <w:pStyle w:val="Normal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3.10. Служба обеспечивает оперативный учет платных услуг, ведет статистическую, первичную медицинскую и бухгалтерскую отчетность по установленным формам.</w:t>
      </w:r>
    </w:p>
    <w:p>
      <w:pPr>
        <w:pStyle w:val="Normal"/>
        <w:shd w:val="clear" w:fill="FFFFFF"/>
        <w:tabs>
          <w:tab w:val="left" w:pos="709" w:leader="none"/>
          <w:tab w:val="left" w:pos="1464" w:leader="none"/>
        </w:tabs>
        <w:ind w:left="0" w:right="3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ind w:right="0" w:hanging="0"/>
        <w:rPr>
          <w:sz w:val="26"/>
          <w:szCs w:val="26"/>
        </w:rPr>
      </w:pPr>
      <w:r>
        <w:rPr>
          <w:b/>
          <w:bCs/>
          <w:spacing w:val="0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0"/>
          <w:sz w:val="26"/>
          <w:szCs w:val="26"/>
        </w:rPr>
        <w:t>Финансово-хозяйственная деятельность Службы</w:t>
      </w:r>
    </w:p>
    <w:p>
      <w:pPr>
        <w:pStyle w:val="Normal"/>
        <w:shd w:val="clear" w:fill="FFFFFF"/>
        <w:tabs>
          <w:tab w:val="left" w:pos="1162" w:leader="none"/>
        </w:tabs>
        <w:ind w:left="0" w:right="0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>4.1.</w:t>
      </w:r>
      <w:r>
        <w:rPr>
          <w:rFonts w:eastAsia="Times New Roman"/>
          <w:spacing w:val="0"/>
          <w:sz w:val="26"/>
          <w:szCs w:val="26"/>
        </w:rPr>
        <w:t>Источниками финансовых средств являются:</w:t>
      </w:r>
    </w:p>
    <w:p>
      <w:pPr>
        <w:pStyle w:val="Normal"/>
        <w:numPr>
          <w:ilvl w:val="0"/>
          <w:numId w:val="2"/>
        </w:numPr>
        <w:shd w:val="clear" w:fill="FFFFFF"/>
        <w:tabs>
          <w:tab w:val="left" w:pos="850" w:leader="none"/>
        </w:tabs>
        <w:ind w:left="710" w:right="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средства, полученные от оказания платных услуг гражданам, учреждениям, организациям;</w:t>
      </w:r>
    </w:p>
    <w:p>
      <w:pPr>
        <w:pStyle w:val="Normal"/>
        <w:shd w:val="clear" w:fill="FFFFFF"/>
        <w:tabs>
          <w:tab w:val="left" w:pos="709" w:leader="none"/>
        </w:tabs>
        <w:jc w:val="both"/>
        <w:rPr>
          <w:rFonts w:eastAsia="Times New Roman"/>
          <w:spacing w:val="0"/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- </w:t>
      </w:r>
      <w:r>
        <w:rPr>
          <w:rFonts w:eastAsia="Times New Roman"/>
          <w:spacing w:val="0"/>
          <w:sz w:val="26"/>
          <w:szCs w:val="26"/>
        </w:rPr>
        <w:t>другие незапрещенные законодательством РФ источники.</w:t>
      </w:r>
    </w:p>
    <w:p>
      <w:pPr>
        <w:pStyle w:val="Normal"/>
        <w:shd w:val="clear" w:fill="FFFFFF"/>
        <w:tabs>
          <w:tab w:val="left" w:pos="709" w:leader="none"/>
          <w:tab w:val="left" w:pos="1363" w:leader="none"/>
        </w:tabs>
        <w:ind w:left="0" w:right="82" w:hanging="0"/>
        <w:jc w:val="both"/>
        <w:rPr>
          <w:rFonts w:eastAsia="Times New Roman"/>
          <w:sz w:val="28"/>
          <w:szCs w:val="28"/>
        </w:rPr>
      </w:pPr>
      <w:r>
        <w:rPr>
          <w:spacing w:val="0"/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Денежные средства, получаемые от реализации платных услуг, учитываются Учреждением в соответствии с требованиями действующего законодательства для средств, полученных от предпринимательской и иной приносящей доход деятельности.</w:t>
      </w:r>
    </w:p>
    <w:p>
      <w:pPr>
        <w:pStyle w:val="Normal"/>
        <w:shd w:val="clear" w:fill="FFFFFF"/>
        <w:tabs>
          <w:tab w:val="left" w:pos="709" w:leader="none"/>
          <w:tab w:val="left" w:pos="1363" w:leader="none"/>
        </w:tabs>
        <w:ind w:left="0" w:right="82" w:hanging="0"/>
        <w:jc w:val="both"/>
        <w:rPr>
          <w:rFonts w:eastAsia="Times New Roman"/>
          <w:spacing w:val="0"/>
          <w:sz w:val="28"/>
          <w:szCs w:val="28"/>
        </w:rPr>
      </w:pPr>
      <w:r>
        <w:rPr>
          <w:rFonts w:eastAsia="Times New Roman"/>
          <w:spacing w:val="0"/>
          <w:sz w:val="26"/>
          <w:szCs w:val="26"/>
        </w:rPr>
        <w:t>4.3. Оплата услуг потребителями производится через кассу Учреждения.</w:t>
      </w:r>
    </w:p>
    <w:p>
      <w:pPr>
        <w:pStyle w:val="Normal"/>
        <w:shd w:val="clear" w:fill="FFFFFF"/>
        <w:tabs>
          <w:tab w:val="left" w:pos="1162" w:leader="none"/>
        </w:tabs>
        <w:ind w:left="0" w:right="82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4.4. Прием в кассу Учреждения наличных денежных средств за выполненные </w:t>
      </w:r>
      <w:r>
        <w:rPr>
          <w:rFonts w:eastAsia="Times New Roman"/>
          <w:sz w:val="26"/>
          <w:szCs w:val="26"/>
        </w:rPr>
        <w:t xml:space="preserve">платные   услуги   производится  с применением ККТ. </w:t>
      </w:r>
    </w:p>
    <w:p>
      <w:pPr>
        <w:pStyle w:val="Normal"/>
        <w:shd w:val="clear" w:fill="FFFFFF"/>
        <w:tabs>
          <w:tab w:val="left" w:pos="1162" w:leader="none"/>
        </w:tabs>
        <w:ind w:left="0" w:right="0" w:hanging="0"/>
        <w:jc w:val="both"/>
        <w:rPr>
          <w:rFonts w:eastAsia="Times New Roman"/>
          <w:spacing w:val="0"/>
          <w:sz w:val="28"/>
          <w:szCs w:val="28"/>
        </w:rPr>
      </w:pPr>
      <w:r>
        <w:rPr>
          <w:spacing w:val="0"/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rFonts w:eastAsia="Times New Roman"/>
          <w:spacing w:val="0"/>
          <w:sz w:val="26"/>
          <w:szCs w:val="26"/>
        </w:rPr>
        <w:t>Прием денежных средств в кассу Учреждения осуществляет бухгалтер по финансовому учету.</w:t>
      </w:r>
    </w:p>
    <w:p>
      <w:pPr>
        <w:pStyle w:val="Normal"/>
        <w:shd w:val="clear" w:fill="FFFFFF"/>
        <w:tabs>
          <w:tab w:val="left" w:pos="1339" w:leader="none"/>
        </w:tabs>
        <w:ind w:left="14" w:right="10" w:hanging="0"/>
        <w:jc w:val="both"/>
        <w:rPr>
          <w:rFonts w:eastAsia="Times New Roman"/>
          <w:spacing w:val="0"/>
          <w:sz w:val="28"/>
          <w:szCs w:val="28"/>
          <w:shd w:fill="FFFFFF" w:val="clear"/>
        </w:rPr>
      </w:pPr>
      <w:r>
        <w:rPr>
          <w:spacing w:val="0"/>
          <w:sz w:val="26"/>
          <w:szCs w:val="26"/>
          <w:shd w:fill="FFFFFF" w:val="clear"/>
        </w:rPr>
        <w:t>4.6.</w:t>
      </w:r>
      <w:r>
        <w:rPr>
          <w:sz w:val="26"/>
          <w:szCs w:val="26"/>
          <w:shd w:fill="FFFFFF" w:val="clear"/>
        </w:rPr>
        <w:t xml:space="preserve"> </w:t>
      </w:r>
      <w:r>
        <w:rPr>
          <w:rFonts w:eastAsia="Times New Roman"/>
          <w:spacing w:val="0"/>
          <w:sz w:val="26"/>
          <w:szCs w:val="26"/>
          <w:shd w:fill="FFFFFF" w:val="clear"/>
        </w:rPr>
        <w:t>Использование полученных средств производится согласно плану финансово-хозяйственной деятельности Учреждения, утвержденному Учредителем.</w:t>
      </w:r>
    </w:p>
    <w:p>
      <w:pPr>
        <w:pStyle w:val="Normal"/>
        <w:shd w:val="clear" w:fill="FFFFFF"/>
        <w:tabs>
          <w:tab w:val="left" w:pos="1339" w:leader="none"/>
        </w:tabs>
        <w:ind w:left="14" w:right="10" w:firstLine="696"/>
        <w:jc w:val="both"/>
        <w:rPr>
          <w:rFonts w:eastAsia="Times New Roman"/>
          <w:spacing w:val="0"/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</w:r>
    </w:p>
    <w:p>
      <w:pPr>
        <w:pStyle w:val="Normal"/>
        <w:shd w:val="clear" w:fill="FFFFFF"/>
        <w:ind w:right="0" w:hanging="0"/>
        <w:jc w:val="center"/>
        <w:rPr>
          <w:sz w:val="26"/>
          <w:szCs w:val="26"/>
        </w:rPr>
      </w:pPr>
      <w:r>
        <w:rPr>
          <w:b/>
          <w:bCs/>
          <w:spacing w:val="0"/>
          <w:sz w:val="26"/>
          <w:szCs w:val="26"/>
        </w:rPr>
        <w:t xml:space="preserve">5.  </w:t>
      </w:r>
      <w:r>
        <w:rPr>
          <w:rFonts w:eastAsia="Times New Roman"/>
          <w:b/>
          <w:bCs/>
          <w:spacing w:val="0"/>
          <w:sz w:val="26"/>
          <w:szCs w:val="26"/>
        </w:rPr>
        <w:t>Место оказания платных медицинских услуг и режим работы Службы</w:t>
      </w:r>
    </w:p>
    <w:p>
      <w:pPr>
        <w:pStyle w:val="Normal"/>
        <w:shd w:val="clear" w:fill="FFFFFF"/>
        <w:tabs>
          <w:tab w:val="left" w:pos="1219" w:leader="none"/>
        </w:tabs>
        <w:ind w:left="0" w:right="0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>5.1. Предоставление платных услуг, осуществляется в специально организованном структурном подразделении Службы, за исключением диагностических мероприятий, которые проводятся в специально оборудованных кабинетах и в свободное от основной работы время специалистов, оказывающих эти услуги.</w:t>
      </w:r>
    </w:p>
    <w:p>
      <w:pPr>
        <w:pStyle w:val="Normal"/>
        <w:shd w:val="clear" w:fill="FFFFFF"/>
        <w:tabs>
          <w:tab w:val="left" w:pos="1219" w:leader="none"/>
        </w:tabs>
        <w:ind w:left="0" w:right="5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  <w:shd w:fill="FFFFFF" w:val="clear"/>
        </w:rPr>
        <w:t xml:space="preserve"> </w:t>
      </w:r>
      <w:r>
        <w:rPr>
          <w:rFonts w:eastAsia="Times New Roman"/>
          <w:spacing w:val="0"/>
          <w:sz w:val="26"/>
          <w:szCs w:val="26"/>
          <w:shd w:fill="FFFFFF" w:val="clear"/>
        </w:rPr>
        <w:t xml:space="preserve">5.2. Выделение помещений для организации платных услуг производится в соответствии с потребностями Службы. </w:t>
      </w:r>
    </w:p>
    <w:p>
      <w:pPr>
        <w:pStyle w:val="Normal"/>
        <w:shd w:val="clear" w:fill="FFFFFF"/>
        <w:tabs>
          <w:tab w:val="left" w:pos="1253" w:leader="none"/>
        </w:tabs>
        <w:ind w:left="5" w:right="10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  <w:shd w:fill="FFFFFF" w:val="clear"/>
        </w:rPr>
        <w:t xml:space="preserve"> </w:t>
      </w:r>
      <w:r>
        <w:rPr>
          <w:rFonts w:eastAsia="Times New Roman"/>
          <w:spacing w:val="0"/>
          <w:sz w:val="26"/>
          <w:szCs w:val="26"/>
          <w:shd w:fill="FFFFFF" w:val="clear"/>
        </w:rPr>
        <w:t xml:space="preserve">5.3. Лицом, ответственным за рациональное использование выделенных </w:t>
      </w:r>
      <w:r>
        <w:rPr>
          <w:rFonts w:eastAsia="Times New Roman"/>
          <w:sz w:val="26"/>
          <w:szCs w:val="26"/>
          <w:shd w:fill="FFFFFF" w:val="clear"/>
        </w:rPr>
        <w:t>помещений для организации платных услуг, является начальник Службы.</w:t>
      </w:r>
    </w:p>
    <w:p>
      <w:pPr>
        <w:pStyle w:val="Normal"/>
        <w:shd w:val="clear" w:fill="FFFFFF"/>
        <w:tabs>
          <w:tab w:val="left" w:pos="1253" w:leader="none"/>
        </w:tabs>
        <w:ind w:left="0" w:right="14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0"/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 xml:space="preserve">5.4. </w:t>
      </w:r>
      <w:r>
        <w:rPr>
          <w:rFonts w:eastAsia="Times New Roman"/>
          <w:sz w:val="26"/>
          <w:szCs w:val="26"/>
        </w:rPr>
        <w:t>В Службе установлен следующий график работы структурных подразделений: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- отделение медицинских осмотров – с 8:00 до 15:00 часов;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- отделение платной терапевтической и ортопедической стоматологии- с 8:00    до 19:00 часов;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- кабинет по предрейсовым и после</w:t>
      </w:r>
      <w:bookmarkStart w:id="0" w:name="_GoBack"/>
      <w:bookmarkEnd w:id="0"/>
      <w:r>
        <w:rPr>
          <w:rFonts w:eastAsia="Times New Roman"/>
          <w:sz w:val="26"/>
          <w:szCs w:val="26"/>
        </w:rPr>
        <w:t>рейсовым осмотрам - с 6:30 до 10:00 часов;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- кабинет дополнительных услуг – с 7:30 до 17:00 часов.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>Выходные - суббота, воскресенье и праздничные дни.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График работы Службы и её структурных подразделений может быть изменен приказом главного врача Учреждения.</w:t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rFonts w:eastAsia="Times New Roman"/>
          <w:b/>
          <w:b/>
          <w:bCs/>
          <w:spacing w:val="0"/>
        </w:rPr>
      </w:pPr>
      <w:r>
        <w:rPr>
          <w:rFonts w:eastAsia="Times New Roman"/>
          <w:b/>
          <w:bCs/>
          <w:spacing w:val="0"/>
        </w:rPr>
      </w:r>
    </w:p>
    <w:p>
      <w:pPr>
        <w:pStyle w:val="ListParagraph"/>
        <w:shd w:val="clear" w:fill="FFFFFF"/>
        <w:tabs>
          <w:tab w:val="left" w:pos="709" w:leader="none"/>
          <w:tab w:val="left" w:pos="1253" w:leader="none"/>
        </w:tabs>
        <w:ind w:left="0" w:right="67" w:hanging="0"/>
        <w:jc w:val="both"/>
        <w:rPr>
          <w:sz w:val="26"/>
          <w:szCs w:val="26"/>
        </w:rPr>
      </w:pPr>
      <w:r>
        <w:rPr>
          <w:b/>
          <w:bCs/>
          <w:spacing w:val="0"/>
          <w:sz w:val="26"/>
          <w:szCs w:val="26"/>
        </w:rPr>
        <w:t xml:space="preserve">6. </w:t>
      </w:r>
      <w:r>
        <w:rPr>
          <w:rFonts w:eastAsia="Times New Roman"/>
          <w:b/>
          <w:bCs/>
          <w:spacing w:val="0"/>
          <w:sz w:val="26"/>
          <w:szCs w:val="26"/>
        </w:rPr>
        <w:t>Заключительные положения</w:t>
      </w:r>
    </w:p>
    <w:p>
      <w:pPr>
        <w:pStyle w:val="Normal"/>
        <w:shd w:val="clear" w:fill="FFFFFF"/>
        <w:tabs>
          <w:tab w:val="left" w:pos="1277" w:leader="none"/>
        </w:tabs>
        <w:ind w:left="5" w:right="19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6.1. </w:t>
      </w:r>
      <w:r>
        <w:rPr>
          <w:rFonts w:eastAsia="Times New Roman"/>
          <w:spacing w:val="0"/>
          <w:sz w:val="26"/>
          <w:szCs w:val="26"/>
        </w:rPr>
        <w:t xml:space="preserve">Контроль за качеством оказываемых платных услуг, правильностью формирования цен, ведением бухгалтерского учета осуществляет главный врач Учреждения и </w:t>
      </w:r>
      <w:r>
        <w:rPr>
          <w:rFonts w:eastAsia="Times New Roman"/>
          <w:sz w:val="26"/>
          <w:szCs w:val="26"/>
        </w:rPr>
        <w:t>главный бухгалтер Учреждения.</w:t>
      </w:r>
    </w:p>
    <w:p>
      <w:pPr>
        <w:pStyle w:val="Normal"/>
        <w:shd w:val="clear" w:fill="FFFFFF"/>
        <w:tabs>
          <w:tab w:val="left" w:pos="1344" w:leader="none"/>
        </w:tabs>
        <w:ind w:left="5" w:right="10" w:hanging="0"/>
        <w:jc w:val="both"/>
        <w:rPr>
          <w:sz w:val="26"/>
          <w:szCs w:val="26"/>
        </w:rPr>
      </w:pPr>
      <w:r>
        <w:rPr>
          <w:spacing w:val="0"/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 xml:space="preserve">Лица, принимающие участие в оказании платных услуг, несут ответственность за свои действия, в установленном законом Российской Федерации </w:t>
      </w:r>
      <w:r>
        <w:rPr>
          <w:rFonts w:eastAsia="Times New Roman"/>
          <w:sz w:val="26"/>
          <w:szCs w:val="26"/>
        </w:rPr>
        <w:t>порядке.</w:t>
      </w:r>
    </w:p>
    <w:p>
      <w:pPr>
        <w:pStyle w:val="Normal"/>
        <w:shd w:val="clear" w:fill="FFFFFF"/>
        <w:tabs>
          <w:tab w:val="left" w:pos="1157" w:leader="none"/>
        </w:tabs>
        <w:ind w:left="0" w:right="14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 xml:space="preserve">6.3. Решение о прекращении деятельности отделения или его реорганизации </w:t>
      </w:r>
      <w:r>
        <w:rPr>
          <w:rFonts w:eastAsia="Times New Roman"/>
          <w:sz w:val="26"/>
          <w:szCs w:val="26"/>
        </w:rPr>
        <w:t>принимается главным врачом Учреждения в порядке, установленном действующим законодательством РФ.</w:t>
      </w:r>
    </w:p>
    <w:p>
      <w:pPr>
        <w:pStyle w:val="Normal"/>
        <w:shd w:val="clear" w:fill="FFFFFF"/>
        <w:tabs>
          <w:tab w:val="left" w:pos="1157" w:leader="none"/>
        </w:tabs>
        <w:ind w:left="0" w:right="5" w:hanging="0"/>
        <w:jc w:val="both"/>
        <w:rPr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>6.4. Изменения и дополнения к настоящему Положению вносятся на основании решения главного врача Учреждения.</w:t>
      </w:r>
    </w:p>
    <w:p>
      <w:pPr>
        <w:pStyle w:val="Normal"/>
        <w:shd w:val="clear" w:fill="FFFFFF"/>
        <w:tabs>
          <w:tab w:val="left" w:pos="1253" w:leader="none"/>
        </w:tabs>
        <w:ind w:left="5" w:right="19" w:hanging="0"/>
        <w:jc w:val="both"/>
        <w:rPr>
          <w:rFonts w:eastAsia="Times New Roman"/>
          <w:sz w:val="28"/>
          <w:szCs w:val="28"/>
        </w:rPr>
      </w:pPr>
      <w:r>
        <w:rPr>
          <w:spacing w:val="0"/>
          <w:sz w:val="26"/>
          <w:szCs w:val="26"/>
        </w:rPr>
        <w:t xml:space="preserve">   </w:t>
      </w:r>
      <w:r>
        <w:rPr>
          <w:spacing w:val="0"/>
          <w:sz w:val="26"/>
          <w:szCs w:val="26"/>
        </w:rPr>
        <w:t>6.5.</w:t>
      </w:r>
      <w:r>
        <w:rPr>
          <w:sz w:val="26"/>
          <w:szCs w:val="26"/>
        </w:rPr>
        <w:t xml:space="preserve"> </w:t>
      </w:r>
      <w:r>
        <w:rPr>
          <w:rFonts w:eastAsia="Times New Roman"/>
          <w:spacing w:val="0"/>
          <w:sz w:val="26"/>
          <w:szCs w:val="26"/>
        </w:rPr>
        <w:t xml:space="preserve">Настоящее положение вводится в действие с момента его утверждения </w:t>
      </w:r>
      <w:r>
        <w:rPr>
          <w:rFonts w:eastAsia="Times New Roman"/>
          <w:sz w:val="26"/>
          <w:szCs w:val="26"/>
        </w:rPr>
        <w:t>главным врачом Учреждения и действует до его отмены.</w:t>
      </w:r>
    </w:p>
    <w:p>
      <w:pPr>
        <w:pStyle w:val="Normal"/>
        <w:shd w:val="clear" w:fill="FFFFFF"/>
        <w:tabs>
          <w:tab w:val="left" w:pos="1229" w:leader="none"/>
        </w:tabs>
        <w:ind w:left="696" w:right="120" w:hanging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widowControl/>
      <w:spacing w:before="28" w:after="28"/>
    </w:pPr>
    <w:rPr>
      <w:b/>
      <w:bCs/>
      <w:sz w:val="48"/>
      <w:szCs w:val="48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"/>
      <w:b/>
      <w:bCs/>
      <w:sz w:val="48"/>
      <w:szCs w:val="4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"/>
    </w:rPr>
  </w:style>
  <w:style w:type="character" w:styleId="ListLabel4">
    <w:name w:val="ListLabel 4"/>
    <w:qFormat/>
    <w:rPr>
      <w:rFonts w:cs="Times New Roman"/>
      <w:sz w:val="28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cs="Times New Roman"/>
      <w:sz w:val="28"/>
    </w:rPr>
  </w:style>
  <w:style w:type="character" w:styleId="ListLabel7">
    <w:name w:val="ListLabel 7"/>
    <w:qFormat/>
    <w:rPr>
      <w:rFonts w:cs="Times New Roman"/>
      <w:sz w:val="26"/>
    </w:rPr>
  </w:style>
  <w:style w:type="character" w:styleId="ListLabel8">
    <w:name w:val="ListLabel 8"/>
    <w:qFormat/>
    <w:rPr>
      <w:rFonts w:cs="Times New Roman"/>
      <w:sz w:val="26"/>
    </w:rPr>
  </w:style>
  <w:style w:type="character" w:styleId="ListLabel9">
    <w:name w:val="ListLabel 9"/>
    <w:qFormat/>
    <w:rPr>
      <w:rFonts w:cs="Times New Roman"/>
      <w:sz w:val="26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LibreOffice/4.4.4.3$Windows_x86 LibreOffice_project/2c39ebcf046445232b798108aa8a7e7d89552ea8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2014-11-05T05:08:00Z</dcterms:created>
  <dc:creator>денис</dc:creator>
  <dc:language>ru-RU</dc:language>
  <cp:lastPrinted>2019-09-16T12:14:08Z</cp:lastPrinted>
  <dcterms:modified xsi:type="dcterms:W3CDTF">2019-09-16T12:16:18Z</dcterms:modified>
  <cp:revision>31</cp:revision>
</cp:coreProperties>
</file>